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B3" w:rsidRDefault="00316244">
      <w:pPr>
        <w:pStyle w:val="cdt4ke"/>
        <w:spacing w:beforeAutospacing="0" w:after="0" w:afterAutospacing="0"/>
        <w:ind w:firstLine="7655"/>
        <w:jc w:val="both"/>
        <w:rPr>
          <w:rStyle w:val="a4"/>
          <w:b w:val="0"/>
          <w:iCs/>
          <w:color w:val="212121"/>
        </w:rPr>
      </w:pPr>
      <w:r>
        <w:rPr>
          <w:rStyle w:val="a4"/>
          <w:b w:val="0"/>
          <w:iCs/>
          <w:color w:val="212121"/>
        </w:rPr>
        <w:t>Додаток 1</w:t>
      </w:r>
    </w:p>
    <w:p w:rsidR="002E1FB3" w:rsidRDefault="00316244">
      <w:pPr>
        <w:pStyle w:val="cdt4ke"/>
        <w:spacing w:beforeAutospacing="0" w:after="0" w:afterAutospacing="0"/>
        <w:ind w:firstLine="7655"/>
        <w:jc w:val="both"/>
        <w:rPr>
          <w:rStyle w:val="a4"/>
          <w:b w:val="0"/>
          <w:iCs/>
          <w:color w:val="212121"/>
        </w:rPr>
      </w:pPr>
      <w:r>
        <w:rPr>
          <w:rStyle w:val="a4"/>
          <w:b w:val="0"/>
          <w:iCs/>
          <w:color w:val="212121"/>
        </w:rPr>
        <w:t xml:space="preserve">до наказу № </w:t>
      </w:r>
      <w:r w:rsidR="00DA6B21">
        <w:rPr>
          <w:rStyle w:val="a4"/>
          <w:b w:val="0"/>
          <w:iCs/>
          <w:color w:val="212121"/>
        </w:rPr>
        <w:t>76</w:t>
      </w:r>
      <w:r>
        <w:rPr>
          <w:rStyle w:val="a4"/>
          <w:b w:val="0"/>
          <w:iCs/>
          <w:color w:val="212121"/>
        </w:rPr>
        <w:t xml:space="preserve"> </w:t>
      </w:r>
    </w:p>
    <w:p w:rsidR="002E1FB3" w:rsidRDefault="00316244">
      <w:pPr>
        <w:pStyle w:val="cdt4ke"/>
        <w:spacing w:beforeAutospacing="0" w:after="0" w:afterAutospacing="0"/>
        <w:ind w:firstLine="7655"/>
        <w:jc w:val="both"/>
        <w:rPr>
          <w:rStyle w:val="a4"/>
          <w:b w:val="0"/>
          <w:iCs/>
          <w:color w:val="212121"/>
        </w:rPr>
      </w:pPr>
      <w:r>
        <w:rPr>
          <w:rStyle w:val="a4"/>
          <w:b w:val="0"/>
          <w:iCs/>
          <w:color w:val="212121"/>
        </w:rPr>
        <w:t>від 29.08.2025</w:t>
      </w:r>
    </w:p>
    <w:p w:rsidR="002E1FB3" w:rsidRDefault="002E1FB3">
      <w:pPr>
        <w:pStyle w:val="cdt4ke"/>
        <w:spacing w:beforeAutospacing="0" w:after="0" w:afterAutospacing="0"/>
        <w:jc w:val="both"/>
        <w:rPr>
          <w:rStyle w:val="a4"/>
          <w:b w:val="0"/>
          <w:i/>
          <w:iCs/>
          <w:color w:val="212121"/>
          <w:sz w:val="28"/>
          <w:szCs w:val="28"/>
          <w:u w:val="single"/>
        </w:rPr>
      </w:pPr>
    </w:p>
    <w:p w:rsidR="002E1FB3" w:rsidRDefault="00316244">
      <w:pPr>
        <w:pStyle w:val="cdt4ke"/>
        <w:spacing w:beforeAutospacing="0" w:after="0" w:afterAutospacing="0"/>
        <w:jc w:val="center"/>
        <w:rPr>
          <w:rStyle w:val="a4"/>
          <w:iCs/>
          <w:color w:val="212121"/>
          <w:sz w:val="28"/>
          <w:szCs w:val="28"/>
        </w:rPr>
      </w:pPr>
      <w:r>
        <w:rPr>
          <w:rStyle w:val="a4"/>
          <w:iCs/>
          <w:color w:val="212121"/>
          <w:sz w:val="28"/>
          <w:szCs w:val="28"/>
        </w:rPr>
        <w:t>Алгоритм дій працівників Ліцею № 25</w:t>
      </w:r>
    </w:p>
    <w:p w:rsidR="002E1FB3" w:rsidRDefault="00316244">
      <w:pPr>
        <w:pStyle w:val="cdt4ke"/>
        <w:spacing w:beforeAutospacing="0" w:after="0" w:afterAutospacing="0"/>
        <w:jc w:val="center"/>
        <w:rPr>
          <w:rStyle w:val="a4"/>
          <w:iCs/>
          <w:color w:val="212121"/>
          <w:sz w:val="28"/>
          <w:szCs w:val="28"/>
        </w:rPr>
      </w:pPr>
      <w:r>
        <w:rPr>
          <w:rStyle w:val="a4"/>
          <w:iCs/>
          <w:color w:val="212121"/>
          <w:sz w:val="28"/>
          <w:szCs w:val="28"/>
        </w:rPr>
        <w:t xml:space="preserve">у разі виявлення </w:t>
      </w:r>
      <w:r>
        <w:rPr>
          <w:rStyle w:val="a4"/>
          <w:iCs/>
          <w:color w:val="212121"/>
          <w:sz w:val="28"/>
          <w:szCs w:val="28"/>
        </w:rPr>
        <w:t xml:space="preserve">ознак чи </w:t>
      </w:r>
      <w:r w:rsidR="0028759E">
        <w:rPr>
          <w:rStyle w:val="a4"/>
          <w:iCs/>
          <w:color w:val="212121"/>
          <w:sz w:val="28"/>
          <w:szCs w:val="28"/>
        </w:rPr>
        <w:t xml:space="preserve">ймовірних </w:t>
      </w:r>
      <w:r>
        <w:rPr>
          <w:rStyle w:val="a4"/>
          <w:iCs/>
          <w:color w:val="212121"/>
          <w:sz w:val="28"/>
          <w:szCs w:val="28"/>
        </w:rPr>
        <w:t xml:space="preserve">фактів </w:t>
      </w:r>
      <w:proofErr w:type="spellStart"/>
      <w:r>
        <w:rPr>
          <w:rStyle w:val="a4"/>
          <w:iCs/>
          <w:color w:val="212121"/>
          <w:sz w:val="28"/>
          <w:szCs w:val="28"/>
        </w:rPr>
        <w:t>булінгу</w:t>
      </w:r>
      <w:proofErr w:type="spellEnd"/>
      <w:r>
        <w:rPr>
          <w:rStyle w:val="a4"/>
          <w:iCs/>
          <w:color w:val="212121"/>
          <w:sz w:val="28"/>
          <w:szCs w:val="28"/>
        </w:rPr>
        <w:t xml:space="preserve"> (цькування)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Керівник закладу освіти: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 </w:t>
      </w:r>
      <w:r>
        <w:rPr>
          <w:rStyle w:val="a4"/>
          <w:b w:val="0"/>
          <w:color w:val="212121"/>
          <w:sz w:val="28"/>
          <w:szCs w:val="28"/>
        </w:rPr>
        <w:t>Забезпечує створення в закладі освіти безпечного освітнього середовища</w:t>
      </w:r>
      <w:r>
        <w:rPr>
          <w:color w:val="212121"/>
          <w:sz w:val="28"/>
          <w:szCs w:val="28"/>
        </w:rPr>
        <w:t xml:space="preserve">, вільного від насильства </w:t>
      </w:r>
      <w:r>
        <w:rPr>
          <w:color w:val="212121"/>
          <w:sz w:val="28"/>
          <w:szCs w:val="28"/>
        </w:rPr>
        <w:t xml:space="preserve">та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(цькування), у тому числі: приймає та розглядає заяви про </w:t>
      </w:r>
      <w:r w:rsidRPr="0028759E">
        <w:rPr>
          <w:color w:val="212121"/>
          <w:sz w:val="28"/>
          <w:szCs w:val="28"/>
        </w:rPr>
        <w:t>випадки</w:t>
      </w:r>
      <w:r w:rsidR="0028759E" w:rsidRPr="0028759E">
        <w:rPr>
          <w:rStyle w:val="a4"/>
          <w:iCs/>
          <w:color w:val="212121"/>
          <w:sz w:val="28"/>
          <w:szCs w:val="28"/>
        </w:rPr>
        <w:t xml:space="preserve">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ого</w:t>
      </w:r>
      <w:r w:rsidR="0028759E"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від здобувачів освіти, їхніх батьків, законних представників, інших осіб та видає рішення про проведення розслідування.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Cs/>
          <w:color w:val="212121"/>
          <w:sz w:val="28"/>
          <w:szCs w:val="28"/>
        </w:rPr>
        <w:t>1.1.</w:t>
      </w:r>
      <w:r>
        <w:rPr>
          <w:rStyle w:val="a4"/>
          <w:b w:val="0"/>
          <w:i/>
          <w:iCs/>
          <w:color w:val="212121"/>
          <w:sz w:val="28"/>
          <w:szCs w:val="28"/>
        </w:rPr>
        <w:t xml:space="preserve"> </w:t>
      </w:r>
      <w:r>
        <w:rPr>
          <w:rStyle w:val="a4"/>
          <w:b w:val="0"/>
          <w:iCs/>
          <w:color w:val="212121"/>
          <w:sz w:val="28"/>
          <w:szCs w:val="28"/>
        </w:rPr>
        <w:t>Дії керівника закладу після отрима</w:t>
      </w:r>
      <w:r>
        <w:rPr>
          <w:rStyle w:val="a4"/>
          <w:b w:val="0"/>
          <w:iCs/>
          <w:color w:val="212121"/>
          <w:sz w:val="28"/>
          <w:szCs w:val="28"/>
        </w:rPr>
        <w:t>ння заяви-звернення</w:t>
      </w:r>
      <w:r>
        <w:rPr>
          <w:rStyle w:val="a3"/>
          <w:color w:val="212121"/>
          <w:sz w:val="28"/>
          <w:szCs w:val="28"/>
        </w:rPr>
        <w:t> </w:t>
      </w:r>
      <w:r>
        <w:rPr>
          <w:rStyle w:val="a4"/>
          <w:b w:val="0"/>
          <w:iCs/>
          <w:color w:val="212121"/>
          <w:sz w:val="28"/>
          <w:szCs w:val="28"/>
        </w:rPr>
        <w:t xml:space="preserve">щодо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 w:rsidR="0028759E">
        <w:rPr>
          <w:rStyle w:val="a4"/>
          <w:b w:val="0"/>
          <w:iCs/>
          <w:color w:val="212121"/>
          <w:sz w:val="28"/>
          <w:szCs w:val="28"/>
        </w:rPr>
        <w:t xml:space="preserve"> </w:t>
      </w:r>
      <w:r>
        <w:rPr>
          <w:rStyle w:val="a4"/>
          <w:b w:val="0"/>
          <w:iCs/>
          <w:color w:val="212121"/>
          <w:sz w:val="28"/>
          <w:szCs w:val="28"/>
        </w:rPr>
        <w:t xml:space="preserve">вчинення </w:t>
      </w:r>
      <w:proofErr w:type="spellStart"/>
      <w:r>
        <w:rPr>
          <w:rStyle w:val="a4"/>
          <w:b w:val="0"/>
          <w:iCs/>
          <w:color w:val="212121"/>
          <w:sz w:val="28"/>
          <w:szCs w:val="28"/>
        </w:rPr>
        <w:t>булінгу</w:t>
      </w:r>
      <w:proofErr w:type="spellEnd"/>
      <w:r>
        <w:rPr>
          <w:rStyle w:val="a4"/>
          <w:b w:val="0"/>
          <w:iCs/>
          <w:color w:val="212121"/>
          <w:sz w:val="28"/>
          <w:szCs w:val="28"/>
        </w:rPr>
        <w:t xml:space="preserve"> 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 </w:t>
      </w:r>
      <w:r>
        <w:rPr>
          <w:rStyle w:val="a4"/>
          <w:b w:val="0"/>
          <w:iCs/>
          <w:color w:val="212121"/>
          <w:sz w:val="28"/>
          <w:szCs w:val="28"/>
        </w:rPr>
        <w:t>розглядає</w:t>
      </w:r>
      <w:r>
        <w:rPr>
          <w:color w:val="212121"/>
          <w:sz w:val="28"/>
          <w:szCs w:val="28"/>
        </w:rPr>
        <w:t> таке звернення та </w:t>
      </w:r>
      <w:r>
        <w:rPr>
          <w:rStyle w:val="a4"/>
          <w:b w:val="0"/>
          <w:color w:val="212121"/>
          <w:sz w:val="28"/>
          <w:szCs w:val="28"/>
        </w:rPr>
        <w:t>реєструє у журналі обліку</w:t>
      </w:r>
      <w:r>
        <w:rPr>
          <w:color w:val="212121"/>
          <w:sz w:val="28"/>
          <w:szCs w:val="28"/>
        </w:rPr>
        <w:t> звернень та повідомлень про жорстоке поводження з дітьми або загрозу його вчинення;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 </w:t>
      </w:r>
      <w:r>
        <w:rPr>
          <w:rStyle w:val="a4"/>
          <w:b w:val="0"/>
          <w:iCs/>
          <w:color w:val="212121"/>
          <w:sz w:val="28"/>
          <w:szCs w:val="28"/>
        </w:rPr>
        <w:t>з’ясовує усі обставин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rStyle w:val="a4"/>
          <w:b w:val="0"/>
          <w:iCs/>
          <w:color w:val="212121"/>
          <w:sz w:val="28"/>
          <w:szCs w:val="28"/>
        </w:rPr>
        <w:t xml:space="preserve"> </w:t>
      </w:r>
      <w:proofErr w:type="spellStart"/>
      <w:r>
        <w:rPr>
          <w:rStyle w:val="a4"/>
          <w:b w:val="0"/>
          <w:iCs/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 відповідно до Порядку розгляду звернень </w:t>
      </w:r>
      <w:r>
        <w:rPr>
          <w:color w:val="212121"/>
          <w:sz w:val="28"/>
          <w:szCs w:val="28"/>
        </w:rPr>
        <w:t>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освіти і науки України, Міністерства внутрішніх справ України, Міністерства охорони здо</w:t>
      </w:r>
      <w:r>
        <w:rPr>
          <w:color w:val="212121"/>
          <w:sz w:val="28"/>
          <w:szCs w:val="28"/>
        </w:rPr>
        <w:t>ров’я України № 564/836/945/577;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3"/>
          <w:color w:val="212121"/>
          <w:sz w:val="28"/>
          <w:szCs w:val="28"/>
        </w:rPr>
        <w:t>- </w:t>
      </w:r>
      <w:proofErr w:type="spellStart"/>
      <w:r>
        <w:rPr>
          <w:rStyle w:val="a4"/>
          <w:b w:val="0"/>
          <w:iCs/>
          <w:color w:val="212121"/>
          <w:sz w:val="28"/>
          <w:szCs w:val="28"/>
        </w:rPr>
        <w:t>скликає</w:t>
      </w:r>
      <w:proofErr w:type="spellEnd"/>
      <w:r>
        <w:rPr>
          <w:rStyle w:val="a4"/>
          <w:b w:val="0"/>
          <w:iCs/>
          <w:color w:val="212121"/>
          <w:sz w:val="28"/>
          <w:szCs w:val="28"/>
        </w:rPr>
        <w:t xml:space="preserve"> засідання комісії</w:t>
      </w:r>
      <w:r>
        <w:rPr>
          <w:color w:val="212121"/>
          <w:sz w:val="28"/>
          <w:szCs w:val="28"/>
        </w:rPr>
        <w:t xml:space="preserve"> з розгляду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 w:rsidR="0028759E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випадк</w:t>
      </w:r>
      <w:r w:rsidR="0028759E">
        <w:rPr>
          <w:color w:val="212121"/>
          <w:sz w:val="28"/>
          <w:szCs w:val="28"/>
        </w:rPr>
        <w:t>у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> </w:t>
      </w:r>
      <w:r>
        <w:rPr>
          <w:rStyle w:val="a4"/>
          <w:b w:val="0"/>
          <w:color w:val="212121"/>
          <w:sz w:val="28"/>
          <w:szCs w:val="28"/>
        </w:rPr>
        <w:t>та окреслює подальші дії</w:t>
      </w:r>
      <w:r>
        <w:rPr>
          <w:color w:val="212121"/>
          <w:sz w:val="28"/>
          <w:szCs w:val="28"/>
        </w:rPr>
        <w:t xml:space="preserve"> (не пізніше ніж упродовж трьох робочих днів з дня отримання заяви). До складу такої Комісії можуть входити педагогічні працівники, (у тому </w:t>
      </w:r>
      <w:r>
        <w:rPr>
          <w:color w:val="212121"/>
          <w:sz w:val="28"/>
          <w:szCs w:val="28"/>
        </w:rPr>
        <w:t xml:space="preserve">числі </w:t>
      </w:r>
      <w:r w:rsidR="0028759E">
        <w:rPr>
          <w:color w:val="212121"/>
          <w:sz w:val="28"/>
          <w:szCs w:val="28"/>
        </w:rPr>
        <w:t xml:space="preserve">практичний </w:t>
      </w:r>
      <w:r>
        <w:rPr>
          <w:color w:val="212121"/>
          <w:sz w:val="28"/>
          <w:szCs w:val="28"/>
        </w:rPr>
        <w:t xml:space="preserve">психолог, соціальний педагог) батьки постраждалого та </w:t>
      </w:r>
      <w:proofErr w:type="spellStart"/>
      <w:r>
        <w:rPr>
          <w:color w:val="212121"/>
          <w:sz w:val="28"/>
          <w:szCs w:val="28"/>
        </w:rPr>
        <w:t>булера</w:t>
      </w:r>
      <w:proofErr w:type="spellEnd"/>
      <w:r>
        <w:rPr>
          <w:color w:val="212121"/>
          <w:sz w:val="28"/>
          <w:szCs w:val="28"/>
        </w:rPr>
        <w:t>, керівник закладу та інші зацікавлені особи;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 </w:t>
      </w:r>
      <w:r>
        <w:rPr>
          <w:rStyle w:val="a4"/>
          <w:b w:val="0"/>
          <w:iCs/>
          <w:color w:val="212121"/>
          <w:sz w:val="28"/>
          <w:szCs w:val="28"/>
        </w:rPr>
        <w:t>повідомляє </w:t>
      </w:r>
      <w:r>
        <w:rPr>
          <w:color w:val="212121"/>
          <w:sz w:val="28"/>
          <w:szCs w:val="28"/>
        </w:rPr>
        <w:t>уповноважені підрозділи органів Національної поліції України та        Службу у справах дітей.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</w:rPr>
        <w:t xml:space="preserve">    </w:t>
      </w:r>
      <w:r>
        <w:rPr>
          <w:rStyle w:val="a4"/>
          <w:b w:val="0"/>
          <w:i/>
          <w:iCs/>
          <w:color w:val="212121"/>
          <w:sz w:val="28"/>
          <w:szCs w:val="28"/>
        </w:rPr>
        <w:tab/>
      </w:r>
      <w:r>
        <w:rPr>
          <w:rStyle w:val="a4"/>
          <w:b w:val="0"/>
          <w:iCs/>
          <w:color w:val="212121"/>
          <w:sz w:val="28"/>
          <w:szCs w:val="28"/>
        </w:rPr>
        <w:t>У разі, якщо Комісія не кваліфі</w:t>
      </w:r>
      <w:r>
        <w:rPr>
          <w:rStyle w:val="a4"/>
          <w:b w:val="0"/>
          <w:iCs/>
          <w:color w:val="212121"/>
          <w:sz w:val="28"/>
          <w:szCs w:val="28"/>
        </w:rPr>
        <w:t xml:space="preserve">кує випадок як </w:t>
      </w:r>
      <w:proofErr w:type="spellStart"/>
      <w:r>
        <w:rPr>
          <w:rStyle w:val="a4"/>
          <w:b w:val="0"/>
          <w:iCs/>
          <w:color w:val="212121"/>
          <w:sz w:val="28"/>
          <w:szCs w:val="28"/>
        </w:rPr>
        <w:t>булінг</w:t>
      </w:r>
      <w:proofErr w:type="spellEnd"/>
      <w:r>
        <w:rPr>
          <w:rStyle w:val="a4"/>
          <w:b w:val="0"/>
          <w:iCs/>
          <w:color w:val="212121"/>
          <w:sz w:val="28"/>
          <w:szCs w:val="28"/>
        </w:rPr>
        <w:t xml:space="preserve"> (цькування),</w:t>
      </w:r>
      <w:r>
        <w:rPr>
          <w:color w:val="212121"/>
          <w:sz w:val="28"/>
          <w:szCs w:val="28"/>
        </w:rPr>
        <w:t xml:space="preserve"> </w:t>
      </w:r>
      <w:r>
        <w:rPr>
          <w:rStyle w:val="a4"/>
          <w:b w:val="0"/>
          <w:iCs/>
          <w:color w:val="212121"/>
          <w:sz w:val="28"/>
          <w:szCs w:val="28"/>
        </w:rPr>
        <w:t>а постраждалий не згодний з цим, то він може одразу звернутися</w:t>
      </w:r>
      <w:r>
        <w:rPr>
          <w:color w:val="212121"/>
          <w:sz w:val="28"/>
          <w:szCs w:val="28"/>
        </w:rPr>
        <w:t xml:space="preserve"> </w:t>
      </w:r>
      <w:r>
        <w:rPr>
          <w:rStyle w:val="a4"/>
          <w:b w:val="0"/>
          <w:iCs/>
          <w:color w:val="212121"/>
          <w:sz w:val="28"/>
          <w:szCs w:val="28"/>
        </w:rPr>
        <w:t>до органів Національної поліції України із заявою, про що керівник закладу освіти має повідомити постраждалого. Забезпечує психологічну</w:t>
      </w:r>
      <w:r>
        <w:rPr>
          <w:rStyle w:val="a4"/>
          <w:b w:val="0"/>
          <w:i/>
          <w:iCs/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>підтримку усім учасник</w:t>
      </w:r>
      <w:r>
        <w:rPr>
          <w:color w:val="212121"/>
          <w:sz w:val="28"/>
          <w:szCs w:val="28"/>
        </w:rPr>
        <w:t>ам випадку.</w:t>
      </w:r>
    </w:p>
    <w:p w:rsidR="002E1FB3" w:rsidRDefault="00316244">
      <w:pPr>
        <w:pStyle w:val="cdt4ke"/>
        <w:spacing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Рішення Комісії реєструється в окремому журналі, зберігається в паперовому вигляді з оригіналами підписів всіх членів Комісії.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color w:val="212121"/>
          <w:sz w:val="28"/>
          <w:szCs w:val="28"/>
        </w:rPr>
        <w:t xml:space="preserve">2. </w:t>
      </w:r>
      <w:proofErr w:type="spellStart"/>
      <w:r>
        <w:rPr>
          <w:rStyle w:val="a4"/>
          <w:b w:val="0"/>
          <w:color w:val="212121"/>
          <w:sz w:val="28"/>
          <w:szCs w:val="28"/>
        </w:rPr>
        <w:t>Скликає</w:t>
      </w:r>
      <w:proofErr w:type="spellEnd"/>
      <w:r>
        <w:rPr>
          <w:rStyle w:val="a4"/>
          <w:b w:val="0"/>
          <w:color w:val="212121"/>
          <w:sz w:val="28"/>
          <w:szCs w:val="28"/>
        </w:rPr>
        <w:t xml:space="preserve"> засідання комісії</w:t>
      </w:r>
      <w:r>
        <w:rPr>
          <w:color w:val="212121"/>
          <w:sz w:val="28"/>
          <w:szCs w:val="28"/>
        </w:rPr>
        <w:t> з розгляду випадків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</w:t>
      </w:r>
      <w:r>
        <w:rPr>
          <w:color w:val="212121"/>
          <w:sz w:val="28"/>
          <w:szCs w:val="28"/>
        </w:rPr>
        <w:t>улінгу</w:t>
      </w:r>
      <w:proofErr w:type="spellEnd"/>
      <w:r>
        <w:rPr>
          <w:color w:val="212121"/>
          <w:sz w:val="28"/>
          <w:szCs w:val="28"/>
        </w:rPr>
        <w:t xml:space="preserve"> (цькування) для прийняття рішення за результатами проведено</w:t>
      </w:r>
      <w:r>
        <w:rPr>
          <w:color w:val="212121"/>
          <w:sz w:val="28"/>
          <w:szCs w:val="28"/>
        </w:rPr>
        <w:t>го розслідування та вживає відповідних заходів реагування.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3. </w:t>
      </w:r>
      <w:r>
        <w:rPr>
          <w:rStyle w:val="a4"/>
          <w:b w:val="0"/>
          <w:color w:val="212121"/>
          <w:sz w:val="28"/>
          <w:szCs w:val="28"/>
        </w:rPr>
        <w:t>Повідомляє </w:t>
      </w:r>
      <w:r>
        <w:rPr>
          <w:color w:val="212121"/>
          <w:sz w:val="28"/>
          <w:szCs w:val="28"/>
        </w:rPr>
        <w:t>уповноваженим підрозділам органів Національної поліції України та службу у справах дітей про випадки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в закладі освіти за результатами рішення комісії про підтвердж</w:t>
      </w:r>
      <w:r>
        <w:rPr>
          <w:color w:val="212121"/>
          <w:sz w:val="28"/>
          <w:szCs w:val="28"/>
        </w:rPr>
        <w:t>ення факту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>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4. </w:t>
      </w:r>
      <w:r>
        <w:rPr>
          <w:rStyle w:val="a4"/>
          <w:b w:val="0"/>
          <w:color w:val="212121"/>
          <w:sz w:val="28"/>
          <w:szCs w:val="28"/>
        </w:rPr>
        <w:t>Забезпечує виконання</w:t>
      </w:r>
      <w:r>
        <w:rPr>
          <w:color w:val="212121"/>
          <w:sz w:val="28"/>
          <w:szCs w:val="28"/>
        </w:rPr>
        <w:t> заходів для надання соціальних та психолого-педагогічних послуг здобувачам освіти, які вчинили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</w:t>
      </w:r>
      <w:proofErr w:type="spellEnd"/>
      <w:r>
        <w:rPr>
          <w:color w:val="212121"/>
          <w:sz w:val="28"/>
          <w:szCs w:val="28"/>
        </w:rPr>
        <w:t xml:space="preserve">, стали його свідками або постраждали від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5. </w:t>
      </w:r>
      <w:r>
        <w:rPr>
          <w:rStyle w:val="a4"/>
          <w:b w:val="0"/>
          <w:color w:val="212121"/>
          <w:sz w:val="28"/>
          <w:szCs w:val="28"/>
        </w:rPr>
        <w:t>Затверджує та оприлюднює</w:t>
      </w:r>
      <w:r>
        <w:rPr>
          <w:color w:val="212121"/>
          <w:sz w:val="28"/>
          <w:szCs w:val="28"/>
        </w:rPr>
        <w:t> план заходів, спрямо</w:t>
      </w:r>
      <w:r>
        <w:rPr>
          <w:color w:val="212121"/>
          <w:sz w:val="28"/>
          <w:szCs w:val="28"/>
        </w:rPr>
        <w:t xml:space="preserve">ваних на запобігання та протидію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(цькуванню) в закладі освіти з урахуванням пропозицій </w:t>
      </w:r>
      <w:r>
        <w:rPr>
          <w:color w:val="212121"/>
          <w:sz w:val="28"/>
          <w:szCs w:val="28"/>
        </w:rPr>
        <w:lastRenderedPageBreak/>
        <w:t xml:space="preserve">територіальних органів (підрозділів) Національної поліції України, Міністерства охорони здоров’я, Міністерства юстиції України, служб у справах дітей та центрів </w:t>
      </w:r>
      <w:r>
        <w:rPr>
          <w:color w:val="212121"/>
          <w:sz w:val="28"/>
          <w:szCs w:val="28"/>
        </w:rPr>
        <w:t>соціальних служб для сім’ї, дітей та молоді розробляє.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6. </w:t>
      </w:r>
      <w:r>
        <w:rPr>
          <w:rStyle w:val="a4"/>
          <w:b w:val="0"/>
          <w:color w:val="212121"/>
          <w:sz w:val="28"/>
          <w:szCs w:val="28"/>
        </w:rPr>
        <w:t>Забезпечує оприлюднення</w:t>
      </w:r>
      <w:r>
        <w:rPr>
          <w:color w:val="212121"/>
          <w:sz w:val="28"/>
          <w:szCs w:val="28"/>
        </w:rPr>
        <w:t> на веб-сайтах, на дошках оголошень та при проведенні інструктажів для всіх працівників закладу освіти: правил поведінки здобувача освіти в закладі освіти; плану заходів, спря</w:t>
      </w:r>
      <w:r>
        <w:rPr>
          <w:color w:val="212121"/>
          <w:sz w:val="28"/>
          <w:szCs w:val="28"/>
        </w:rPr>
        <w:t>мованих на запобігання та протидію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28759E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(цькуванню) в закладі освіти; порядку подання та розгляду (з дотриманням конфіденційності) заяв про випадки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в закладі освіти; порядку реагування на доведені випадки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в заклад</w:t>
      </w:r>
      <w:r>
        <w:rPr>
          <w:color w:val="212121"/>
          <w:sz w:val="28"/>
          <w:szCs w:val="28"/>
        </w:rPr>
        <w:t xml:space="preserve">і освіти та відповідальність осіб, причетних до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Уповноважена особа</w:t>
      </w:r>
      <w:r>
        <w:rPr>
          <w:color w:val="212121"/>
          <w:sz w:val="28"/>
          <w:szCs w:val="28"/>
        </w:rPr>
        <w:t xml:space="preserve"> </w:t>
      </w: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 xml:space="preserve">за реалізацію норм законодавства у сфері запобігання та протидії </w:t>
      </w:r>
      <w:proofErr w:type="spellStart"/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булінгу</w:t>
      </w:r>
      <w:proofErr w:type="spellEnd"/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 xml:space="preserve"> (</w:t>
      </w:r>
      <w:bookmarkStart w:id="0" w:name="_GoBack"/>
      <w:bookmarkEnd w:id="0"/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цькуванню) в закладі освіти: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color w:val="212121"/>
          <w:sz w:val="28"/>
          <w:szCs w:val="28"/>
        </w:rPr>
        <w:t>1.Повідомляє</w:t>
      </w:r>
      <w:r>
        <w:rPr>
          <w:color w:val="212121"/>
          <w:sz w:val="28"/>
          <w:szCs w:val="28"/>
        </w:rPr>
        <w:t xml:space="preserve"> </w:t>
      </w:r>
      <w:r w:rsidR="00DA6B21">
        <w:rPr>
          <w:color w:val="212121"/>
          <w:sz w:val="28"/>
          <w:szCs w:val="28"/>
        </w:rPr>
        <w:t>адміністрацію</w:t>
      </w:r>
      <w:r>
        <w:rPr>
          <w:color w:val="212121"/>
          <w:sz w:val="28"/>
          <w:szCs w:val="28"/>
        </w:rPr>
        <w:t xml:space="preserve"> закладу освіти про факти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</w:t>
      </w:r>
      <w:r>
        <w:rPr>
          <w:color w:val="212121"/>
          <w:sz w:val="28"/>
          <w:szCs w:val="28"/>
        </w:rPr>
        <w:t xml:space="preserve">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якого вона була особисто або інформацію про які отримала від інших осіб. 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2. </w:t>
      </w:r>
      <w:r>
        <w:rPr>
          <w:rStyle w:val="a4"/>
          <w:b w:val="0"/>
          <w:color w:val="212121"/>
          <w:sz w:val="28"/>
          <w:szCs w:val="28"/>
        </w:rPr>
        <w:t>Вживає</w:t>
      </w:r>
      <w:r>
        <w:rPr>
          <w:color w:val="212121"/>
          <w:sz w:val="28"/>
          <w:szCs w:val="28"/>
        </w:rPr>
        <w:t> невідкладних заходів д</w:t>
      </w:r>
      <w:r>
        <w:rPr>
          <w:color w:val="212121"/>
          <w:sz w:val="28"/>
          <w:szCs w:val="28"/>
        </w:rPr>
        <w:t xml:space="preserve">ля припинення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3. </w:t>
      </w:r>
      <w:r>
        <w:rPr>
          <w:rStyle w:val="a4"/>
          <w:b w:val="0"/>
          <w:color w:val="212121"/>
          <w:sz w:val="28"/>
          <w:szCs w:val="28"/>
        </w:rPr>
        <w:t>Бере участь</w:t>
      </w:r>
      <w:r>
        <w:rPr>
          <w:color w:val="212121"/>
          <w:sz w:val="28"/>
          <w:szCs w:val="28"/>
        </w:rPr>
        <w:t> у проведенні розслідування випадків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(цькування), засіданні комісії з розгляду випадків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4. </w:t>
      </w:r>
      <w:r>
        <w:rPr>
          <w:rStyle w:val="a4"/>
          <w:b w:val="0"/>
          <w:color w:val="212121"/>
          <w:sz w:val="28"/>
          <w:szCs w:val="28"/>
        </w:rPr>
        <w:t>Повідомляє</w:t>
      </w:r>
      <w:r>
        <w:rPr>
          <w:color w:val="212121"/>
          <w:sz w:val="28"/>
          <w:szCs w:val="28"/>
        </w:rPr>
        <w:t xml:space="preserve"> батькам здобувачів освіти за їх запитом інформацію про діяльність закладу </w:t>
      </w:r>
      <w:r>
        <w:rPr>
          <w:color w:val="212121"/>
          <w:sz w:val="28"/>
          <w:szCs w:val="28"/>
        </w:rPr>
        <w:t xml:space="preserve">освіти, у тому числі щодо надання соціальних та психолого-педагогічних послуг особам, які постраждали від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(цькування), стали його свідками або вчинили </w:t>
      </w:r>
      <w:proofErr w:type="spellStart"/>
      <w:r>
        <w:rPr>
          <w:color w:val="212121"/>
          <w:sz w:val="28"/>
          <w:szCs w:val="28"/>
        </w:rPr>
        <w:t>булінг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Практичний психолог/ соціальний педагог: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 </w:t>
      </w:r>
      <w:r>
        <w:rPr>
          <w:rStyle w:val="a4"/>
          <w:b w:val="0"/>
          <w:color w:val="212121"/>
          <w:sz w:val="28"/>
          <w:szCs w:val="28"/>
        </w:rPr>
        <w:t>Повідомляє</w:t>
      </w:r>
      <w:r>
        <w:rPr>
          <w:color w:val="212121"/>
          <w:sz w:val="28"/>
          <w:szCs w:val="28"/>
        </w:rPr>
        <w:t xml:space="preserve"> керівництво закладу ос</w:t>
      </w:r>
      <w:r>
        <w:rPr>
          <w:color w:val="212121"/>
          <w:sz w:val="28"/>
          <w:szCs w:val="28"/>
        </w:rPr>
        <w:t>віти про факти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якого він був особисто або інформацію про які він отримав від інших осіб.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</w:t>
      </w:r>
      <w:r>
        <w:rPr>
          <w:color w:val="212121"/>
          <w:sz w:val="28"/>
          <w:szCs w:val="28"/>
        </w:rPr>
        <w:t> </w:t>
      </w:r>
      <w:r>
        <w:rPr>
          <w:rStyle w:val="a4"/>
          <w:b w:val="0"/>
          <w:color w:val="212121"/>
          <w:sz w:val="28"/>
          <w:szCs w:val="28"/>
        </w:rPr>
        <w:t>Вживає</w:t>
      </w:r>
      <w:r>
        <w:rPr>
          <w:color w:val="212121"/>
          <w:sz w:val="28"/>
          <w:szCs w:val="28"/>
        </w:rPr>
        <w:t xml:space="preserve"> невідкладних заходів для припинення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3. </w:t>
      </w:r>
      <w:r>
        <w:rPr>
          <w:rStyle w:val="a4"/>
          <w:b w:val="0"/>
          <w:color w:val="212121"/>
          <w:sz w:val="28"/>
          <w:szCs w:val="28"/>
        </w:rPr>
        <w:t>Спілкується</w:t>
      </w:r>
      <w:r>
        <w:rPr>
          <w:color w:val="212121"/>
          <w:sz w:val="28"/>
          <w:szCs w:val="28"/>
        </w:rPr>
        <w:t> з учасниками ситуації: жертвою, кривдником чи (кривдниками), свідками.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4. </w:t>
      </w:r>
      <w:r>
        <w:rPr>
          <w:rStyle w:val="a4"/>
          <w:b w:val="0"/>
          <w:color w:val="212121"/>
          <w:sz w:val="28"/>
          <w:szCs w:val="28"/>
        </w:rPr>
        <w:t>Забезпечує</w:t>
      </w:r>
      <w:r>
        <w:rPr>
          <w:color w:val="212121"/>
          <w:sz w:val="28"/>
          <w:szCs w:val="28"/>
        </w:rPr>
        <w:t xml:space="preserve"> профілактику та запобігання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(цькуванню).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5. </w:t>
      </w:r>
      <w:r>
        <w:rPr>
          <w:rStyle w:val="a4"/>
          <w:b w:val="0"/>
          <w:color w:val="212121"/>
          <w:sz w:val="28"/>
          <w:szCs w:val="28"/>
        </w:rPr>
        <w:t>Забезпечує</w:t>
      </w:r>
      <w:r>
        <w:rPr>
          <w:color w:val="212121"/>
          <w:sz w:val="28"/>
          <w:szCs w:val="28"/>
        </w:rPr>
        <w:t xml:space="preserve"> надання консультативної </w:t>
      </w:r>
      <w:r>
        <w:rPr>
          <w:color w:val="212121"/>
          <w:sz w:val="28"/>
          <w:szCs w:val="28"/>
        </w:rPr>
        <w:t xml:space="preserve">допомоги батькам з питань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>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6. </w:t>
      </w:r>
      <w:r>
        <w:rPr>
          <w:rStyle w:val="a4"/>
          <w:b w:val="0"/>
          <w:color w:val="212121"/>
          <w:sz w:val="28"/>
          <w:szCs w:val="28"/>
        </w:rPr>
        <w:t>Здійснює</w:t>
      </w:r>
      <w:r>
        <w:rPr>
          <w:color w:val="212121"/>
          <w:sz w:val="28"/>
          <w:szCs w:val="28"/>
        </w:rPr>
        <w:t xml:space="preserve"> психологічний супровід здобувачів освіти, які постраждали від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(цькування), стали його свідками або вчинили </w:t>
      </w:r>
      <w:proofErr w:type="spellStart"/>
      <w:r>
        <w:rPr>
          <w:color w:val="212121"/>
          <w:sz w:val="28"/>
          <w:szCs w:val="28"/>
        </w:rPr>
        <w:t>булінг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Класний керівник, учитель-</w:t>
      </w:r>
      <w:proofErr w:type="spellStart"/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предметник</w:t>
      </w:r>
      <w:proofErr w:type="spellEnd"/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1. </w:t>
      </w:r>
      <w:r>
        <w:rPr>
          <w:rStyle w:val="a4"/>
          <w:b w:val="0"/>
          <w:color w:val="212121"/>
          <w:sz w:val="28"/>
          <w:szCs w:val="28"/>
        </w:rPr>
        <w:t>Повідомляє</w:t>
      </w:r>
      <w:r>
        <w:rPr>
          <w:color w:val="212121"/>
          <w:sz w:val="28"/>
          <w:szCs w:val="28"/>
        </w:rPr>
        <w:t> керівництво закладу ос</w:t>
      </w:r>
      <w:r>
        <w:rPr>
          <w:color w:val="212121"/>
          <w:sz w:val="28"/>
          <w:szCs w:val="28"/>
        </w:rPr>
        <w:t>віти про факти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якого він був особисто або інформацію про яку він отримав від інших осіб.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</w:t>
      </w:r>
      <w:r>
        <w:rPr>
          <w:color w:val="212121"/>
          <w:sz w:val="28"/>
          <w:szCs w:val="28"/>
        </w:rPr>
        <w:t> </w:t>
      </w:r>
      <w:r>
        <w:rPr>
          <w:rStyle w:val="a4"/>
          <w:b w:val="0"/>
          <w:color w:val="212121"/>
          <w:sz w:val="28"/>
          <w:szCs w:val="28"/>
        </w:rPr>
        <w:t>Вживає</w:t>
      </w:r>
      <w:r>
        <w:rPr>
          <w:color w:val="212121"/>
          <w:sz w:val="28"/>
          <w:szCs w:val="28"/>
        </w:rPr>
        <w:t xml:space="preserve"> невідкладних заходів для припинення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3. </w:t>
      </w:r>
      <w:r>
        <w:rPr>
          <w:rStyle w:val="a4"/>
          <w:b w:val="0"/>
          <w:color w:val="212121"/>
          <w:sz w:val="28"/>
          <w:szCs w:val="28"/>
        </w:rPr>
        <w:t>Бере участь</w:t>
      </w:r>
      <w:r>
        <w:rPr>
          <w:color w:val="212121"/>
          <w:sz w:val="28"/>
          <w:szCs w:val="28"/>
        </w:rPr>
        <w:t xml:space="preserve"> у проведенні розслідування випадків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, засіданні комісії з розгляду випадків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- за рішенням керівника закладу.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4. </w:t>
      </w:r>
      <w:r>
        <w:rPr>
          <w:rStyle w:val="a4"/>
          <w:b w:val="0"/>
          <w:color w:val="212121"/>
          <w:sz w:val="28"/>
          <w:szCs w:val="28"/>
        </w:rPr>
        <w:t>Може поспілкуватись</w:t>
      </w:r>
      <w:r>
        <w:rPr>
          <w:color w:val="212121"/>
          <w:sz w:val="28"/>
          <w:szCs w:val="28"/>
        </w:rPr>
        <w:t> з учасниками ситу</w:t>
      </w:r>
      <w:r>
        <w:rPr>
          <w:color w:val="212121"/>
          <w:sz w:val="28"/>
          <w:szCs w:val="28"/>
        </w:rPr>
        <w:t>ації: жертвою, кривдником чи (кривдниками), свідками.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5. </w:t>
      </w:r>
      <w:r>
        <w:rPr>
          <w:rStyle w:val="a4"/>
          <w:b w:val="0"/>
          <w:color w:val="212121"/>
          <w:sz w:val="28"/>
          <w:szCs w:val="28"/>
        </w:rPr>
        <w:t>Проводить системну роботу</w:t>
      </w:r>
      <w:r>
        <w:rPr>
          <w:color w:val="212121"/>
          <w:sz w:val="28"/>
          <w:szCs w:val="28"/>
        </w:rPr>
        <w:t> з інформування, роз'яснення з метою формування навичок толерантної та ненасильницької поведінки, спілкування та взаємодії всіх учасників освітнього процесу; організації тема</w:t>
      </w:r>
      <w:r>
        <w:rPr>
          <w:color w:val="212121"/>
          <w:sz w:val="28"/>
          <w:szCs w:val="28"/>
        </w:rPr>
        <w:t>тичних заходів, зустрічей, бесід, консультацій.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Медичний персонал закладу освіти: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 </w:t>
      </w:r>
      <w:r>
        <w:rPr>
          <w:rStyle w:val="a4"/>
          <w:b w:val="0"/>
          <w:color w:val="212121"/>
          <w:sz w:val="28"/>
          <w:szCs w:val="28"/>
        </w:rPr>
        <w:t>Повідомляє керівництво</w:t>
      </w:r>
      <w:r>
        <w:rPr>
          <w:color w:val="212121"/>
          <w:sz w:val="28"/>
          <w:szCs w:val="28"/>
        </w:rPr>
        <w:t xml:space="preserve"> закладу освіти про факти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стосовно здобувачів освіти, педагогічних, науково-педагогічних, наукових працівників, інших осіб, які з</w:t>
      </w:r>
      <w:r>
        <w:rPr>
          <w:color w:val="212121"/>
          <w:sz w:val="28"/>
          <w:szCs w:val="28"/>
        </w:rPr>
        <w:t>алучаються до освітнього процесу, свідком якого він був особисто або інформацію, про яку він отримав від інших осіб.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2. </w:t>
      </w:r>
      <w:r>
        <w:rPr>
          <w:rStyle w:val="a4"/>
          <w:b w:val="0"/>
          <w:color w:val="212121"/>
          <w:sz w:val="28"/>
          <w:szCs w:val="28"/>
        </w:rPr>
        <w:t>Вживає невідкладних заходів</w:t>
      </w:r>
      <w:r>
        <w:rPr>
          <w:color w:val="212121"/>
          <w:sz w:val="28"/>
          <w:szCs w:val="28"/>
        </w:rPr>
        <w:t xml:space="preserve"> для припинення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3. </w:t>
      </w:r>
      <w:r>
        <w:rPr>
          <w:rStyle w:val="a4"/>
          <w:b w:val="0"/>
          <w:color w:val="212121"/>
          <w:sz w:val="28"/>
          <w:szCs w:val="28"/>
        </w:rPr>
        <w:t>Може поспілкуватись</w:t>
      </w:r>
      <w:r>
        <w:rPr>
          <w:color w:val="212121"/>
          <w:sz w:val="28"/>
          <w:szCs w:val="28"/>
        </w:rPr>
        <w:t> з учасниками ситуації: жертвою, кривдником чи (кри</w:t>
      </w:r>
      <w:r>
        <w:rPr>
          <w:color w:val="212121"/>
          <w:sz w:val="28"/>
          <w:szCs w:val="28"/>
        </w:rPr>
        <w:t>вдниками), свідками.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4. </w:t>
      </w:r>
      <w:r>
        <w:rPr>
          <w:rStyle w:val="a4"/>
          <w:b w:val="0"/>
          <w:color w:val="212121"/>
          <w:sz w:val="28"/>
          <w:szCs w:val="28"/>
        </w:rPr>
        <w:t>Надає</w:t>
      </w:r>
      <w:r>
        <w:rPr>
          <w:color w:val="212121"/>
          <w:sz w:val="28"/>
          <w:szCs w:val="28"/>
        </w:rPr>
        <w:t> (у разі необхідності) невідкладну медичну допомогу.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Обслуговуючий персонал: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 </w:t>
      </w:r>
      <w:r>
        <w:rPr>
          <w:rStyle w:val="a4"/>
          <w:b w:val="0"/>
          <w:color w:val="212121"/>
          <w:sz w:val="28"/>
          <w:szCs w:val="28"/>
        </w:rPr>
        <w:t>Повідомляє керівництво</w:t>
      </w:r>
      <w:r>
        <w:rPr>
          <w:color w:val="212121"/>
          <w:sz w:val="28"/>
          <w:szCs w:val="28"/>
        </w:rPr>
        <w:t xml:space="preserve"> закладу освіти про факти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стосовно здобувачів освіти, педагогічних, науково-педагогічних, наукових праців</w:t>
      </w:r>
      <w:r>
        <w:rPr>
          <w:color w:val="212121"/>
          <w:sz w:val="28"/>
          <w:szCs w:val="28"/>
        </w:rPr>
        <w:t>ників, інших осіб, які залучаються до освітнього процесу, свідком якого він був особисто або інформацію, про яку він отримав від інших осіб.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2. </w:t>
      </w:r>
      <w:r>
        <w:rPr>
          <w:rStyle w:val="a4"/>
          <w:b w:val="0"/>
          <w:color w:val="212121"/>
          <w:sz w:val="28"/>
          <w:szCs w:val="28"/>
        </w:rPr>
        <w:t>Вживає невідкладних заходів</w:t>
      </w:r>
      <w:r>
        <w:rPr>
          <w:color w:val="212121"/>
          <w:sz w:val="28"/>
          <w:szCs w:val="28"/>
        </w:rPr>
        <w:t xml:space="preserve"> для припинення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Батьки постраждалої дитини: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1. </w:t>
      </w:r>
      <w:r>
        <w:rPr>
          <w:rStyle w:val="a4"/>
          <w:b w:val="0"/>
          <w:color w:val="212121"/>
          <w:sz w:val="28"/>
          <w:szCs w:val="28"/>
        </w:rPr>
        <w:t>Подають керівницт</w:t>
      </w:r>
      <w:r>
        <w:rPr>
          <w:rStyle w:val="a4"/>
          <w:b w:val="0"/>
          <w:color w:val="212121"/>
          <w:sz w:val="28"/>
          <w:szCs w:val="28"/>
        </w:rPr>
        <w:t>ву або засновнику закладу освіти заяву</w:t>
      </w:r>
      <w:r>
        <w:rPr>
          <w:color w:val="212121"/>
          <w:sz w:val="28"/>
          <w:szCs w:val="28"/>
        </w:rPr>
        <w:t> про випадки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стосовно дитини або будь-якого іншого учасника освітнього процесу.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2. </w:t>
      </w:r>
      <w:r>
        <w:rPr>
          <w:rStyle w:val="a4"/>
          <w:b w:val="0"/>
          <w:color w:val="212121"/>
          <w:sz w:val="28"/>
          <w:szCs w:val="28"/>
        </w:rPr>
        <w:t>Можуть вимагати повного та неупередженого розслідування</w:t>
      </w:r>
      <w:r>
        <w:rPr>
          <w:color w:val="212121"/>
          <w:sz w:val="28"/>
          <w:szCs w:val="28"/>
        </w:rPr>
        <w:t xml:space="preserve"> випадків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стосовно дитини або будь-якого</w:t>
      </w:r>
      <w:r>
        <w:rPr>
          <w:color w:val="212121"/>
          <w:sz w:val="28"/>
          <w:szCs w:val="28"/>
        </w:rPr>
        <w:t xml:space="preserve"> іншого учасника освітнього процесу.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3. </w:t>
      </w:r>
      <w:r>
        <w:rPr>
          <w:rStyle w:val="a4"/>
          <w:b w:val="0"/>
          <w:color w:val="212121"/>
          <w:sz w:val="28"/>
          <w:szCs w:val="28"/>
        </w:rPr>
        <w:t>Можуть брати участь у засіданні комісії</w:t>
      </w:r>
      <w:r>
        <w:rPr>
          <w:color w:val="212121"/>
          <w:sz w:val="28"/>
          <w:szCs w:val="28"/>
        </w:rPr>
        <w:t xml:space="preserve"> з розслідування випадку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>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4. </w:t>
      </w:r>
      <w:r>
        <w:rPr>
          <w:rStyle w:val="a4"/>
          <w:b w:val="0"/>
          <w:color w:val="212121"/>
          <w:sz w:val="28"/>
          <w:szCs w:val="28"/>
        </w:rPr>
        <w:t>Звертаються</w:t>
      </w:r>
      <w:r>
        <w:rPr>
          <w:color w:val="212121"/>
          <w:sz w:val="28"/>
          <w:szCs w:val="28"/>
        </w:rPr>
        <w:t xml:space="preserve"> до уповноважених органів Національної поліції України та служби у справах дітей для повідомлення про випадок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, у тому </w:t>
      </w:r>
      <w:r>
        <w:rPr>
          <w:color w:val="212121"/>
          <w:sz w:val="28"/>
          <w:szCs w:val="28"/>
        </w:rPr>
        <w:t xml:space="preserve">числі в разі незгоди з рішенням комісії, яка не кваліфікувала випадок як </w:t>
      </w:r>
      <w:proofErr w:type="spellStart"/>
      <w:r>
        <w:rPr>
          <w:color w:val="212121"/>
          <w:sz w:val="28"/>
          <w:szCs w:val="28"/>
        </w:rPr>
        <w:t>булінг</w:t>
      </w:r>
      <w:proofErr w:type="spellEnd"/>
      <w:r>
        <w:rPr>
          <w:color w:val="212121"/>
          <w:sz w:val="28"/>
          <w:szCs w:val="28"/>
        </w:rPr>
        <w:t>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5. </w:t>
      </w:r>
      <w:r>
        <w:rPr>
          <w:rStyle w:val="a4"/>
          <w:b w:val="0"/>
          <w:color w:val="212121"/>
          <w:sz w:val="28"/>
          <w:szCs w:val="28"/>
        </w:rPr>
        <w:t>Сприяють керівництву закладу освіти у проведенні розслідування</w:t>
      </w:r>
      <w:r>
        <w:rPr>
          <w:color w:val="212121"/>
          <w:sz w:val="28"/>
          <w:szCs w:val="28"/>
        </w:rPr>
        <w:t> щодо випадків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6. </w:t>
      </w:r>
      <w:r>
        <w:rPr>
          <w:rStyle w:val="a4"/>
          <w:b w:val="0"/>
          <w:color w:val="212121"/>
          <w:sz w:val="28"/>
          <w:szCs w:val="28"/>
        </w:rPr>
        <w:t>Виконують рішення та рекомендації комісії</w:t>
      </w:r>
      <w:r>
        <w:rPr>
          <w:color w:val="212121"/>
          <w:sz w:val="28"/>
          <w:szCs w:val="28"/>
        </w:rPr>
        <w:t xml:space="preserve"> з розгляду випадків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(цькування) в закладі освіти.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7. </w:t>
      </w:r>
      <w:r>
        <w:rPr>
          <w:rStyle w:val="a4"/>
          <w:b w:val="0"/>
          <w:color w:val="212121"/>
          <w:sz w:val="28"/>
          <w:szCs w:val="28"/>
        </w:rPr>
        <w:t>Можуть запитувати інформацію</w:t>
      </w:r>
      <w:r>
        <w:rPr>
          <w:color w:val="212121"/>
          <w:sz w:val="28"/>
          <w:szCs w:val="28"/>
        </w:rPr>
        <w:t xml:space="preserve"> про діяльність закладу освіти, у тому числі щодо надання соціальних та психолого-педагогічних послуг особам, які постраждали від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(цькування), стали його свідками або вчинили </w:t>
      </w:r>
      <w:proofErr w:type="spellStart"/>
      <w:r>
        <w:rPr>
          <w:color w:val="212121"/>
          <w:sz w:val="28"/>
          <w:szCs w:val="28"/>
        </w:rPr>
        <w:t>булінг</w:t>
      </w:r>
      <w:proofErr w:type="spellEnd"/>
      <w:r>
        <w:rPr>
          <w:color w:val="212121"/>
          <w:sz w:val="28"/>
          <w:szCs w:val="28"/>
        </w:rPr>
        <w:t xml:space="preserve"> (цьку</w:t>
      </w:r>
      <w:r>
        <w:rPr>
          <w:color w:val="212121"/>
          <w:sz w:val="28"/>
          <w:szCs w:val="28"/>
        </w:rPr>
        <w:t>вання).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Здобувачі освіти: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 </w:t>
      </w:r>
      <w:r>
        <w:rPr>
          <w:rStyle w:val="a4"/>
          <w:b w:val="0"/>
          <w:color w:val="212121"/>
          <w:sz w:val="28"/>
          <w:szCs w:val="28"/>
        </w:rPr>
        <w:t>Повідомляють керівництво</w:t>
      </w:r>
      <w:r>
        <w:rPr>
          <w:color w:val="212121"/>
          <w:sz w:val="28"/>
          <w:szCs w:val="28"/>
        </w:rPr>
        <w:t xml:space="preserve"> або працівників закладу освіти про факти</w:t>
      </w:r>
      <w:r w:rsidR="00DA6B21" w:rsidRPr="00DA6B21">
        <w:rPr>
          <w:rStyle w:val="a4"/>
          <w:b w:val="0"/>
          <w:iCs/>
          <w:color w:val="212121"/>
          <w:sz w:val="28"/>
          <w:szCs w:val="28"/>
        </w:rPr>
        <w:t xml:space="preserve"> </w:t>
      </w:r>
      <w:r w:rsidR="00DA6B21" w:rsidRPr="0028759E">
        <w:rPr>
          <w:rStyle w:val="a4"/>
          <w:b w:val="0"/>
          <w:iCs/>
          <w:color w:val="212121"/>
          <w:sz w:val="28"/>
          <w:szCs w:val="28"/>
        </w:rPr>
        <w:t>ймовірного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 xml:space="preserve"> (цькування) свідком яких вони були особисто або про які отримали вірогідну інформацію від інших осіб.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 xml:space="preserve">Дитина, яка постраждала від </w:t>
      </w:r>
      <w:proofErr w:type="spellStart"/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булінгу</w:t>
      </w:r>
      <w:proofErr w:type="spellEnd"/>
      <w:r>
        <w:rPr>
          <w:rStyle w:val="a4"/>
          <w:b w:val="0"/>
          <w:i/>
          <w:iCs/>
          <w:color w:val="212121"/>
          <w:sz w:val="28"/>
          <w:szCs w:val="28"/>
          <w:u w:val="single"/>
        </w:rPr>
        <w:t>: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1. </w:t>
      </w:r>
      <w:r>
        <w:rPr>
          <w:rStyle w:val="a4"/>
          <w:b w:val="0"/>
          <w:color w:val="212121"/>
          <w:sz w:val="28"/>
          <w:szCs w:val="28"/>
        </w:rPr>
        <w:t>Звертається</w:t>
      </w:r>
      <w:r>
        <w:rPr>
          <w:color w:val="212121"/>
          <w:sz w:val="28"/>
          <w:szCs w:val="28"/>
        </w:rPr>
        <w:t xml:space="preserve"> для подальшого реагування </w:t>
      </w:r>
      <w:r>
        <w:rPr>
          <w:rStyle w:val="a4"/>
          <w:b w:val="0"/>
          <w:color w:val="212121"/>
          <w:sz w:val="28"/>
          <w:szCs w:val="28"/>
        </w:rPr>
        <w:t>до керівника закладу</w:t>
      </w:r>
      <w:r>
        <w:rPr>
          <w:color w:val="212121"/>
          <w:sz w:val="28"/>
          <w:szCs w:val="28"/>
        </w:rPr>
        <w:t xml:space="preserve"> або уповноваженої особи, або працівника закладу освіти, якому довіряє,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Та/або до батьків чи інших законних представників, органів Національної поліції, служби у справах дітей, органів державної влади чи орган</w:t>
      </w:r>
      <w:r>
        <w:rPr>
          <w:color w:val="212121"/>
          <w:sz w:val="28"/>
          <w:szCs w:val="28"/>
        </w:rPr>
        <w:t>ів місцевого самоврядування, центрів соціальних служб для сім’ї, дітей та молоді, спеціалізованих установ з надання безоплатної первинної правової допомоги, регіональних та місцевих центрів з надання безоплатної вторинної правової допомоги тощо.</w:t>
      </w:r>
    </w:p>
    <w:p w:rsidR="002E1FB3" w:rsidRDefault="00316244">
      <w:pPr>
        <w:pStyle w:val="cdt4ke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2. </w:t>
      </w:r>
      <w:r>
        <w:rPr>
          <w:rStyle w:val="a4"/>
          <w:b w:val="0"/>
          <w:color w:val="212121"/>
          <w:sz w:val="28"/>
          <w:szCs w:val="28"/>
        </w:rPr>
        <w:t>Може бр</w:t>
      </w:r>
      <w:r>
        <w:rPr>
          <w:rStyle w:val="a4"/>
          <w:b w:val="0"/>
          <w:color w:val="212121"/>
          <w:sz w:val="28"/>
          <w:szCs w:val="28"/>
        </w:rPr>
        <w:t>ати участь у засіданні комісії</w:t>
      </w:r>
      <w:r>
        <w:rPr>
          <w:color w:val="212121"/>
          <w:sz w:val="28"/>
          <w:szCs w:val="28"/>
        </w:rPr>
        <w:t xml:space="preserve"> з розслідування випадку </w:t>
      </w:r>
      <w:proofErr w:type="spellStart"/>
      <w:r>
        <w:rPr>
          <w:color w:val="212121"/>
          <w:sz w:val="28"/>
          <w:szCs w:val="28"/>
        </w:rPr>
        <w:t>булінгу</w:t>
      </w:r>
      <w:proofErr w:type="spellEnd"/>
      <w:r>
        <w:rPr>
          <w:color w:val="212121"/>
          <w:sz w:val="28"/>
          <w:szCs w:val="28"/>
        </w:rPr>
        <w:t>.</w:t>
      </w:r>
    </w:p>
    <w:p w:rsidR="002E1FB3" w:rsidRDefault="002E1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1FB3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B3"/>
    <w:rsid w:val="0028759E"/>
    <w:rsid w:val="002E1FB3"/>
    <w:rsid w:val="00316244"/>
    <w:rsid w:val="00D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A9D3"/>
  <w15:docId w15:val="{A743EDDA-F13E-40C3-B4A3-E717C685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6F12"/>
    <w:rPr>
      <w:i/>
      <w:iCs/>
    </w:rPr>
  </w:style>
  <w:style w:type="character" w:styleId="a4">
    <w:name w:val="Strong"/>
    <w:basedOn w:val="a0"/>
    <w:uiPriority w:val="22"/>
    <w:qFormat/>
    <w:rsid w:val="004F6F12"/>
    <w:rPr>
      <w:b/>
      <w:bCs/>
    </w:rPr>
  </w:style>
  <w:style w:type="character" w:customStyle="1" w:styleId="a5">
    <w:name w:val="Текст у виносці Знак"/>
    <w:basedOn w:val="a0"/>
    <w:uiPriority w:val="99"/>
    <w:semiHidden/>
    <w:qFormat/>
    <w:rsid w:val="00BA3E78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cdt4ke">
    <w:name w:val="cdt4ke"/>
    <w:basedOn w:val="a"/>
    <w:qFormat/>
    <w:rsid w:val="004F6F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uiPriority w:val="99"/>
    <w:semiHidden/>
    <w:unhideWhenUsed/>
    <w:qFormat/>
    <w:rsid w:val="00BA3E7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5715</Words>
  <Characters>3259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dc:description/>
  <cp:lastModifiedBy>User 8</cp:lastModifiedBy>
  <cp:revision>3</cp:revision>
  <cp:lastPrinted>2025-11-17T12:03:00Z</cp:lastPrinted>
  <dcterms:created xsi:type="dcterms:W3CDTF">2024-10-31T12:37:00Z</dcterms:created>
  <dcterms:modified xsi:type="dcterms:W3CDTF">2025-11-17T12:04:00Z</dcterms:modified>
  <dc:language>uk-UA</dc:language>
</cp:coreProperties>
</file>