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ind w:right="141" w:hanging="0"/>
        <w:jc w:val="right"/>
        <w:rPr>
          <w:color w:val="000000"/>
          <w:sz w:val="32"/>
          <w:szCs w:val="28"/>
          <w:lang w:val="uk-UA"/>
        </w:rPr>
      </w:pPr>
      <w:r>
        <w:rPr>
          <w:color w:val="000000"/>
          <w:sz w:val="32"/>
          <w:szCs w:val="28"/>
          <w:lang w:val="uk-UA"/>
        </w:rPr>
        <w:t xml:space="preserve">                                           </w:t>
      </w:r>
    </w:p>
    <w:p>
      <w:pPr>
        <w:pStyle w:val="Normal"/>
        <w:shd w:val="clear" w:color="auto" w:fill="FFFFFF"/>
        <w:ind w:right="141" w:hanging="0"/>
        <w:jc w:val="center"/>
        <w:rPr>
          <w:b/>
          <w:b/>
          <w:color w:val="000000"/>
          <w:sz w:val="32"/>
          <w:szCs w:val="28"/>
        </w:rPr>
      </w:pPr>
      <w:r>
        <w:rPr/>
        <w:drawing>
          <wp:inline distT="0" distB="0" distL="0" distR="0">
            <wp:extent cx="647700" cy="8001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ind w:right="14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ДЕПАРТАМЕНТ ОСВІТИ ТА НАУКИ</w:t>
      </w:r>
    </w:p>
    <w:p>
      <w:pPr>
        <w:pStyle w:val="Normal"/>
        <w:shd w:val="clear" w:color="auto" w:fill="FFFFFF"/>
        <w:ind w:right="14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ІВАНО-ФРАНКІВСЬКОЇ МІСЬКОЇ РАДИ</w:t>
      </w:r>
    </w:p>
    <w:p>
      <w:pPr>
        <w:pStyle w:val="Normal"/>
        <w:shd w:val="clear" w:color="auto" w:fill="FFFFFF"/>
        <w:ind w:right="141" w:hanging="0"/>
        <w:jc w:val="center"/>
        <w:rPr>
          <w:b/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ЛІЦЕЙ № 25</w:t>
      </w:r>
    </w:p>
    <w:p>
      <w:pPr>
        <w:pStyle w:val="Normal"/>
        <w:shd w:val="clear" w:color="auto" w:fill="FFFFFF"/>
        <w:ind w:right="-284" w:hanging="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ІВАНО-ФРАНКІВСЬКОЇ МІСЬКОЇ РАДИ</w:t>
      </w:r>
    </w:p>
    <w:p>
      <w:pPr>
        <w:pStyle w:val="Normal"/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>вул. 24 Серпня, 13, м. Івано-Франківськ, Івано-Франківська обл., 76003</w:t>
      </w:r>
    </w:p>
    <w:p>
      <w:pPr>
        <w:pStyle w:val="Normal"/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тел./факс (03422) 56-96-46, e-mail: </w:t>
      </w:r>
      <w:r>
        <w:rPr>
          <w:color w:val="000000"/>
          <w:szCs w:val="28"/>
          <w:lang w:val="en-US"/>
        </w:rPr>
        <w:t>frankivsk</w:t>
      </w:r>
      <w:r>
        <w:rPr>
          <w:color w:val="000000"/>
          <w:szCs w:val="28"/>
        </w:rPr>
        <w:t>25@</w:t>
      </w:r>
      <w:r>
        <w:rPr>
          <w:color w:val="000000"/>
          <w:szCs w:val="28"/>
          <w:lang w:val="en-US"/>
        </w:rPr>
        <w:t>ukr</w:t>
      </w:r>
      <w:r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net</w:t>
      </w:r>
      <w:r>
        <w:rPr>
          <w:b/>
          <w:color w:val="000000"/>
          <w:szCs w:val="28"/>
        </w:rPr>
        <w:t>,</w:t>
      </w:r>
      <w:r>
        <w:rPr>
          <w:color w:val="000000"/>
          <w:szCs w:val="28"/>
        </w:rPr>
        <w:t xml:space="preserve"> код ЄДРПОУ 19400558</w:t>
      </w:r>
    </w:p>
    <w:p>
      <w:pPr>
        <w:pStyle w:val="Normal"/>
        <w:pBdr>
          <w:bottom w:val="single" w:sz="12" w:space="1" w:color="000000"/>
        </w:pBdr>
        <w:shd w:val="clear" w:color="auto" w:fill="FFFFFF"/>
        <w:ind w:right="42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02 вересня 2025 року</w:t>
      </w:r>
      <w:r>
        <w:rPr>
          <w:sz w:val="28"/>
          <w:szCs w:val="28"/>
          <w:lang w:val="uk-UA"/>
        </w:rPr>
        <w:t xml:space="preserve">               м. Івано-Франківськ                                     </w:t>
      </w:r>
      <w:r>
        <w:rPr>
          <w:b/>
          <w:i/>
          <w:sz w:val="28"/>
          <w:szCs w:val="28"/>
          <w:lang w:val="uk-UA"/>
        </w:rPr>
        <w:t xml:space="preserve">№ </w:t>
      </w:r>
      <w:bookmarkStart w:id="0" w:name="_GoBack"/>
      <w:bookmarkEnd w:id="0"/>
      <w:r>
        <w:rPr>
          <w:b/>
          <w:i/>
          <w:sz w:val="28"/>
          <w:szCs w:val="28"/>
          <w:lang w:val="uk-UA"/>
        </w:rPr>
        <w:t>77</w:t>
      </w:r>
    </w:p>
    <w:p>
      <w:pPr>
        <w:pStyle w:val="Normal"/>
        <w:tabs>
          <w:tab w:val="clear" w:pos="708"/>
          <w:tab w:val="left" w:pos="810" w:leader="none"/>
        </w:tabs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Про організацію правовиховної роботи</w:t>
      </w:r>
    </w:p>
    <w:p>
      <w:pPr>
        <w:pStyle w:val="Normal"/>
        <w:tabs>
          <w:tab w:val="clear" w:pos="708"/>
          <w:tab w:val="left" w:pos="810" w:leader="none"/>
        </w:tabs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та проведення заходів безпеки</w:t>
      </w:r>
    </w:p>
    <w:p>
      <w:pPr>
        <w:pStyle w:val="Normal"/>
        <w:tabs>
          <w:tab w:val="clear" w:pos="708"/>
          <w:tab w:val="left" w:pos="810" w:leader="none"/>
        </w:tabs>
        <w:rPr>
          <w:b/>
          <w:b/>
          <w:i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lang w:val="uk-UA"/>
        </w:rPr>
        <w:t xml:space="preserve">в 2025/2026 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навчальному році</w:t>
      </w:r>
      <w:r>
        <w:rPr>
          <w:b/>
          <w:i/>
          <w:sz w:val="28"/>
          <w:szCs w:val="28"/>
          <w:u w:val="single"/>
          <w:lang w:val="uk-UA"/>
        </w:rPr>
        <w:t xml:space="preserve"> </w:t>
      </w:r>
    </w:p>
    <w:p>
      <w:pPr>
        <w:pStyle w:val="Normal"/>
        <w:tabs>
          <w:tab w:val="clear" w:pos="708"/>
          <w:tab w:val="left" w:pos="810" w:leader="none"/>
        </w:tabs>
        <w:rPr>
          <w:b/>
          <w:b/>
          <w:i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освіту», «Про загальну середню освіту», «Про правовий режим воєнного стану», «Про національну безпеку України», «Про боротьбу з тероризмом», Указу Президента України від 18.05.2019 №286/2019 «Про Стратегію національно-патріотичного виховання дітей та молоді на 2020-2025 роки», керуючись постановою Кабінету Міністрів України від 09.10.2020 №932 «Про затвердження плану дій щодо реалізації Стратегії національно-патріотичного виховання на 2020-2025 роки (із змінами), на виконання розпорядження Івано-Франківської обласної державної адміністрації від 03.04.2025 № 120 «Про посилення заходів безпеки», в доповнення до наказу Департаменту освіти та науки Івано-Франківської міської ради від 18.04.2025 № 278 «Про посилення заходів безпеки у закладах освіти»,   з метою активізації правовиховної роботи серед учнівської молоді, зважаючи на збільшення кількості випадків вербування громадян України представниками держави-агресора для вчинення злочинів та необхідністю невідкладної протидії цим загрозам, попередження правопорушень, підвищення відсотка відвідування учнями навчальних занять,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План проведення заходів безпеки та організації правовиховної роботи ліцею на 2025/2026 навчальний рік, спрямований на підвищення рівня правової культури та правових знань учасників освітнього процесу (Додаток 1).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Всім вчителям ліцею: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Реалізовувати питання правовиховної роботи, запрошувати юристів, службу у справах дітей, службу у справах сім’ї і молоді, представників ювенальної превенції, представників СОБу.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Застосовувати дійові засоби впливу до прогульників навчальних занять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Посилити роботу по відвідуванню здобувачами освіти навчальних занять.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Класним керівникам усіх класів: 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Оновити  у  вересні 2025 року банк даних  сімей та дітей, що потрапили у складні життєві обставини, дітей пільгових категорій та внутрішньо переміщених осіб.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Подати соціальному педагогу Н. Яцишин дані по класах до соціально-психологічного паспорта ліцею.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Проводити бесіди з здобувачами освіти та їх батьками на правовиховну тематику.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Посилити роботу з батьками, щодо відвідування дітей навчальних занять.   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Нести персональну відповідальність за відвідування ліцеїстів.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 Приймати негайні міри до порушників дисципліни.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3.7 У випадку недієвості використання всіх форм</w:t>
      </w:r>
      <w:r>
        <w:rPr>
          <w:sz w:val="28"/>
          <w:szCs w:val="28"/>
        </w:rPr>
        <w:t xml:space="preserve"> виховної роботи, матеріали на батьків та їх дітей, що скоїли правопорушення, своєчасно подавати на засідання Ради профілактики.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Створити Раду профілактики в складі: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Якимів С.М., директор ліцею, голова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Бойчук С.Я., заступник директора з виховної роботи, заступник голови Ради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Яцишин Н.М., соціальний педагог, секретар Ради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Кулик О.В., практичний психолог, член Ради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Ткачишин Н.В., практичний психолог, член Ради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Костюк К.Б., педагог-організатор, член Ради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Олексин О.Р., представник служби освітньої безпеки (за згодою).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Засідання Ради профілактики проводити в останній понеділок місяця в кабінеті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директора ліцею о 14</w:t>
      </w:r>
      <w:r>
        <w:rPr>
          <w:sz w:val="28"/>
          <w:szCs w:val="28"/>
          <w:vertAlign w:val="superscript"/>
          <w:lang w:val="uk-UA"/>
        </w:rPr>
        <w:t>00</w:t>
      </w:r>
      <w:r>
        <w:rPr>
          <w:sz w:val="28"/>
          <w:szCs w:val="28"/>
          <w:lang w:val="uk-UA"/>
        </w:rPr>
        <w:t>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Черговому адміністратору: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Своєчасно підводити підсумки відвідування ліцеїстами  навчальних занять (щодня).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6.2. Приймати активні міри до тих дітей, які скоїли правопорушення.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Призначити уповноваженими особами для здійснення  невідкладних заходів реагування у випадках виникнення фактів насильства і булінгу заступників директора в: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1-4 класах – Гонтар А.Ф.,  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5-11 класах – Бойчук С.Я.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Заступникам директора з навчально-виховної роботи Гонтар Антоніні Федорівні, Бойчук С.Я.: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 Здійснювати постійний контроль за роботою класних керівників ліцею з питань правовиховної роботи з дітьми та їх батьками.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8.2. Підтримувати постійний зв’язок з ювенальною превенцією, представником служби освітньої безпеки. 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8.3. Проводити службове розслідування по виявлених випадках порушень здобувачами освіти ліцею.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Контроль за виконанням наказу залишаю за собою.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ліцею                                                    Світлана ЯКИМІВ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/>
      </w:r>
    </w:p>
    <w:sectPr>
      <w:type w:val="nextPage"/>
      <w:pgSz w:w="11906" w:h="16838"/>
      <w:pgMar w:left="1417" w:right="850" w:gutter="0" w:header="0" w:top="568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13d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a3"/>
    <w:uiPriority w:val="99"/>
    <w:semiHidden/>
    <w:qFormat/>
    <w:rsid w:val="00574218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7421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LibreOffice/7.2.0.4$Windows_X86_64 LibreOffice_project/9a9c6381e3f7a62afc1329bd359cc48accb6435b</Application>
  <AppVersion>15.0000</AppVersion>
  <Pages>3</Pages>
  <Words>540</Words>
  <Characters>3719</Characters>
  <CharactersWithSpaces>4432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2024-10-31T15:06:00Z</dcterms:created>
  <dc:creator>User 8</dc:creator>
  <dc:description/>
  <dc:language>uk-UA</dc:language>
  <cp:lastModifiedBy/>
  <cp:lastPrinted>2025-10-27T11:04:00Z</cp:lastPrinted>
  <dcterms:modified xsi:type="dcterms:W3CDTF">2025-11-20T11:55:14Z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