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right="141" w:hanging="0"/>
        <w:jc w:val="right"/>
        <w:rPr>
          <w:color w:val="000000"/>
          <w:sz w:val="32"/>
          <w:szCs w:val="28"/>
          <w:lang w:val="uk-UA"/>
        </w:rPr>
      </w:pPr>
      <w:r>
        <w:rPr>
          <w:color w:val="000000"/>
          <w:sz w:val="32"/>
          <w:szCs w:val="28"/>
          <w:lang w:val="uk-UA"/>
        </w:rPr>
        <w:t xml:space="preserve">                                           </w:t>
      </w:r>
    </w:p>
    <w:p>
      <w:pPr>
        <w:pStyle w:val="Normal"/>
        <w:shd w:val="clear" w:color="auto" w:fill="FFFFFF"/>
        <w:ind w:right="141" w:hanging="0"/>
        <w:jc w:val="center"/>
        <w:rPr>
          <w:b/>
          <w:b/>
          <w:color w:val="000000"/>
          <w:sz w:val="32"/>
          <w:szCs w:val="28"/>
        </w:rPr>
      </w:pPr>
      <w:r>
        <w:rPr/>
        <w:drawing>
          <wp:inline distT="0" distB="0" distL="0" distR="0">
            <wp:extent cx="647700" cy="8001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ind w:right="14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 ОСВІТИ ТА НАУКИ</w:t>
      </w:r>
    </w:p>
    <w:p>
      <w:pPr>
        <w:pStyle w:val="Normal"/>
        <w:shd w:val="clear" w:color="auto" w:fill="FFFFFF"/>
        <w:ind w:right="14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ІВАНО-ФРАНКІВСЬКОЇ МІСЬКОЇ РАДИ</w:t>
      </w:r>
    </w:p>
    <w:p>
      <w:pPr>
        <w:pStyle w:val="Normal"/>
        <w:shd w:val="clear" w:color="auto" w:fill="FFFFFF"/>
        <w:ind w:right="141" w:hanging="0"/>
        <w:jc w:val="center"/>
        <w:rPr>
          <w:b/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ЛІЦЕЙ № 25</w:t>
      </w:r>
    </w:p>
    <w:p>
      <w:pPr>
        <w:pStyle w:val="Normal"/>
        <w:shd w:val="clear" w:color="auto" w:fill="FFFFFF"/>
        <w:ind w:right="-284" w:hanging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ІВАНО-ФРАНКІВСЬКОЇ МІСЬКОЇ РАДИ</w:t>
      </w:r>
    </w:p>
    <w:p>
      <w:pPr>
        <w:pStyle w:val="Normal"/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вул. 24 Серпня, 13, м. Івано-Франківськ, Івано-Франківська обл., 76003</w:t>
      </w:r>
    </w:p>
    <w:p>
      <w:pPr>
        <w:pStyle w:val="Normal"/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тел./факс (03422) 56-96-46, e-mail: </w:t>
      </w:r>
      <w:r>
        <w:rPr>
          <w:color w:val="000000"/>
          <w:szCs w:val="28"/>
          <w:lang w:val="en-US"/>
        </w:rPr>
        <w:t>frankivsk</w:t>
      </w:r>
      <w:r>
        <w:rPr>
          <w:color w:val="000000"/>
          <w:szCs w:val="28"/>
        </w:rPr>
        <w:t>25@</w:t>
      </w:r>
      <w:r>
        <w:rPr>
          <w:color w:val="000000"/>
          <w:szCs w:val="28"/>
          <w:lang w:val="en-US"/>
        </w:rPr>
        <w:t>ukr</w:t>
      </w:r>
      <w:r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net</w:t>
      </w:r>
      <w:r>
        <w:rPr>
          <w:b/>
          <w:color w:val="000000"/>
          <w:szCs w:val="28"/>
        </w:rPr>
        <w:t>,</w:t>
      </w:r>
      <w:r>
        <w:rPr>
          <w:color w:val="000000"/>
          <w:szCs w:val="28"/>
        </w:rPr>
        <w:t xml:space="preserve"> код ЄДРПОУ 19400558</w:t>
      </w:r>
    </w:p>
    <w:p>
      <w:pPr>
        <w:pStyle w:val="Normal"/>
        <w:pBdr>
          <w:bottom w:val="single" w:sz="12" w:space="1" w:color="000000"/>
        </w:pBdr>
        <w:shd w:val="clear" w:color="auto" w:fill="FFFFFF"/>
        <w:ind w:right="426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10 вересня 202</w:t>
      </w: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i/>
          <w:sz w:val="28"/>
          <w:szCs w:val="28"/>
          <w:lang w:val="uk-UA"/>
        </w:rPr>
        <w:t>№ 80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Про затвердження Плану заходів,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спрямованих на створення безпечного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освітнього середовища, 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запобігання та протидію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насильства, булінгу (цькуванню) у ліцеї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 2025/2026 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навчальний рік</w:t>
      </w:r>
      <w:r>
        <w:rPr>
          <w:b/>
          <w:i/>
          <w:sz w:val="28"/>
          <w:szCs w:val="28"/>
          <w:u w:val="single"/>
          <w:lang w:val="uk-UA"/>
        </w:rPr>
        <w:t xml:space="preserve"> </w:t>
      </w:r>
    </w:p>
    <w:p>
      <w:pPr>
        <w:pStyle w:val="Normal"/>
        <w:tabs>
          <w:tab w:val="clear" w:pos="708"/>
          <w:tab w:val="left" w:pos="810" w:leader="none"/>
        </w:tabs>
        <w:rPr>
          <w:b/>
          <w:b/>
          <w:i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виконання Закону України «Про внесення змін до деяких законодавчих актів України щодо булінгу (цькуванню)», наказу Міністерства освіти і науки України від 28.12.2019 №1646 «Деякі питання реагування на випадки булінгу (цькування) та застосування заходів виховного впливу в закладах освіти», зареєстрованого в Міністерстві юстиції України від 03.02.2020 за № 111/34394, наказу Міністерства освіти і науки від 26.02.2020 №293 «Про затвердження плану заходів, спрямованих на запобігання та протидію булінгу (цькуванню) в закладах освіти», листа Міністерства освіти і науки від 20.03.2020 № 6/480-20 «Про план заходів, спрямованих на запобігання та протидію булінгу (цькуванню) в закладах освіти», листа Міністерства освіти і науки від 14.08.2020 №1/9-436 «Про створення безпечного освітнього середовища в закладах освіти та попередження і протидії булінгу (цькуванню)», Постанови Кабінету Міністрів України від 04.06.2025 № 658 «Про затвердження Типової програми унеможливлення насильства та жорстокого поводження з дітьми», наказу Департаменту освіти та науки Івано-Франківської міської ради від 29.08.2025 № 452 «Про затвердження Плану заходів, спрямованих на створення безпечного освітнього середовища, запобіганню та протидію насильства, булінгу (цькуванню) у закладах освіти Івано-Франківської міської територіальної громади на 2025-2026 н.р.», з метою створення безпечного освітнього середовища та протидії жорстокості й насильства стосовно однолітків (булінгу),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 Затвердити План заходів, спрямованих на створення безпечного освітнього середовища,  </w:t>
      </w:r>
      <w:bookmarkStart w:id="0" w:name="_Hlk187699889"/>
      <w:r>
        <w:rPr>
          <w:sz w:val="28"/>
          <w:szCs w:val="28"/>
          <w:lang w:val="uk-UA"/>
        </w:rPr>
        <w:t xml:space="preserve">запобігання та протидію насильства, булінгу (цькуванню) </w:t>
      </w:r>
      <w:bookmarkEnd w:id="0"/>
      <w:r>
        <w:rPr>
          <w:sz w:val="28"/>
          <w:szCs w:val="28"/>
          <w:lang w:val="uk-UA"/>
        </w:rPr>
        <w:t xml:space="preserve">у Ліцеї №25 Івано-Франківської міської ради на 2025/2026 н.р. (додається). 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Заступникам директора з навчально-виховної роботи Бойчук Святославі </w:t>
      </w:r>
      <w:bookmarkStart w:id="1" w:name="_GoBack"/>
      <w:bookmarkEnd w:id="1"/>
      <w:r>
        <w:rPr>
          <w:sz w:val="28"/>
          <w:szCs w:val="28"/>
          <w:lang w:val="uk-UA"/>
        </w:rPr>
        <w:t>Ярославівні та Гонтар Антоніні Федорівні здійснювати постійний контроль за роботою класних керівників ліцею з питань проведення заходів, спрямованих на  запобігання та протидію булінгу (цькуванню) у класних колективах.</w:t>
      </w:r>
    </w:p>
    <w:p>
      <w:pPr>
        <w:pStyle w:val="Normal"/>
        <w:tabs>
          <w:tab w:val="clear" w:pos="708"/>
          <w:tab w:val="left" w:pos="81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  Контроль за виконанням наказу залишаю за собою.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ліцею                                                    Світлана ЯКИМІВ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13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3"/>
    <w:uiPriority w:val="99"/>
    <w:semiHidden/>
    <w:qFormat/>
    <w:rsid w:val="00574218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7421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LibreOffice/7.2.0.4$Windows_X86_64 LibreOffice_project/9a9c6381e3f7a62afc1329bd359cc48accb6435b</Application>
  <AppVersion>15.0000</AppVersion>
  <Pages>2</Pages>
  <Words>319</Words>
  <Characters>2213</Characters>
  <CharactersWithSpaces>2744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2024-10-31T15:06:00Z</dcterms:created>
  <dc:creator>User 8</dc:creator>
  <dc:description/>
  <dc:language>uk-UA</dc:language>
  <cp:lastModifiedBy/>
  <cp:lastPrinted>2025-10-27T11:06:00Z</cp:lastPrinted>
  <dcterms:modified xsi:type="dcterms:W3CDTF">2025-11-20T16:45:34Z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